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D" w:rsidRPr="00C43FDD" w:rsidRDefault="0061115D" w:rsidP="0061115D">
      <w:pPr>
        <w:shd w:val="clear" w:color="auto" w:fill="FFFFFF"/>
        <w:spacing w:after="0" w:line="32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323232"/>
          <w:spacing w:val="-1"/>
          <w:sz w:val="28"/>
          <w:szCs w:val="28"/>
          <w:lang w:eastAsia="ru-RU"/>
        </w:rPr>
        <w:t>РОССИЙСКАЯ ФЕДЕРАЦИЯ</w:t>
      </w:r>
    </w:p>
    <w:p w:rsidR="0061115D" w:rsidRPr="00C43FDD" w:rsidRDefault="0061115D" w:rsidP="0061115D">
      <w:pPr>
        <w:shd w:val="clear" w:color="auto" w:fill="FFFFFF"/>
        <w:spacing w:after="0" w:line="320" w:lineRule="exact"/>
        <w:ind w:lef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15D" w:rsidRPr="00C43FDD" w:rsidRDefault="0061115D" w:rsidP="0061115D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/>
          <w:color w:val="323232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color w:val="323232"/>
          <w:spacing w:val="-2"/>
          <w:sz w:val="28"/>
          <w:szCs w:val="28"/>
          <w:lang w:eastAsia="ru-RU"/>
        </w:rPr>
        <w:t>Совет сельского поселения «</w:t>
      </w:r>
      <w:proofErr w:type="spellStart"/>
      <w:r w:rsidRPr="00C43FDD">
        <w:rPr>
          <w:rFonts w:ascii="Times New Roman" w:eastAsia="Times New Roman" w:hAnsi="Times New Roman"/>
          <w:color w:val="323232"/>
          <w:spacing w:val="-2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color w:val="323232"/>
          <w:spacing w:val="-2"/>
          <w:sz w:val="28"/>
          <w:szCs w:val="28"/>
          <w:lang w:eastAsia="ru-RU"/>
        </w:rPr>
        <w:t xml:space="preserve">» </w:t>
      </w: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15D" w:rsidRPr="00C43FDD" w:rsidRDefault="0061115D" w:rsidP="00611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30.12.2020 г.                                                                                             № 17</w:t>
      </w: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 внесении изменений в решение Совета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2020 год»  от 31.12.2019 г.  № 136   </w:t>
      </w: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Заслушав и обсудив  информацию главного бухгалтера 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Жамбалдоржиевой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Э.К. о передвижении денежных средства  Совет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» РЕШИЛ:</w:t>
      </w: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15D" w:rsidRPr="00C43FDD" w:rsidRDefault="0061115D" w:rsidP="0061115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1.Рекомендовать передвижение денежных средств в сумме 377701,43 руб. (Триста семьдесят семь тысяч семьсот один рубль 43 копейки) с видов расходов на виды расходов</w:t>
      </w:r>
      <w:proofErr w:type="gram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61115D" w:rsidRPr="00C43FDD" w:rsidRDefault="0061115D" w:rsidP="0061115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1"/>
        <w:gridCol w:w="1560"/>
        <w:gridCol w:w="992"/>
        <w:gridCol w:w="1984"/>
        <w:gridCol w:w="1985"/>
      </w:tblGrid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Подраздел</w:t>
            </w:r>
          </w:p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цели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0000021100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03-2-510-26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03-2-510-29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+6000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03-100-35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03-2-510-35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+94000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03-100-39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+47900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</w:t>
            </w:r>
          </w:p>
        </w:tc>
      </w:tr>
      <w:tr w:rsidR="0061115D" w:rsidRPr="00C43FDD" w:rsidTr="008E04AB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за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+100000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0000020400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02-2-510-12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0000079109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+300000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20-001-02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06-100-21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03-2-510-25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06-100-25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03-2-510-35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06-100-35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03-2-510-32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03-2-510-39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06-100-39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02-2-510-85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03-2-510-85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</w:t>
            </w:r>
          </w:p>
        </w:tc>
      </w:tr>
      <w:tr w:rsidR="0061115D" w:rsidRPr="00C43FDD" w:rsidTr="008E04AB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за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300000,00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-37809,25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-11657,01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0000021100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03-2-510-26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+37946,77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+11096,70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-19870,29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03-2-510-11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+41762,55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03-2-510-13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-2252,87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06-100-21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06-100-26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-4210,41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02-2-510-23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03-2-510-23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-290,81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03-2-510-26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06-100-26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03-2-510-35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+16798,68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03-2-510-39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+4878,31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20-51180-00000-00000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+1421,69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20-51180-00000-00000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0000043101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-52843,29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03-2-510-11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0000043101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-15935,06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03-2-510-13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-14367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-4658,24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+17282,86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0000044092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+13007,14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02-2-510-11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0000044092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+6447,70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  <w:r w:rsidRPr="00C43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+19448,03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0000049101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+18575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06-100</w:t>
            </w:r>
          </w:p>
        </w:tc>
      </w:tr>
      <w:tr w:rsidR="0061115D" w:rsidRPr="00C43FDD" w:rsidTr="008E0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0000052106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02-2-510</w:t>
            </w:r>
          </w:p>
        </w:tc>
      </w:tr>
      <w:tr w:rsidR="0061115D" w:rsidRPr="00C43FDD" w:rsidTr="008E04AB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за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   6300,00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15D" w:rsidRPr="00C43FDD" w:rsidTr="008E04AB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за 4 квартал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406300,00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C43FDD" w:rsidRDefault="0061115D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Глава СП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Б.И.Цыденов</w:t>
      </w:r>
      <w:proofErr w:type="spellEnd"/>
    </w:p>
    <w:p w:rsidR="0061115D" w:rsidRPr="00C43FDD" w:rsidRDefault="0061115D" w:rsidP="0061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D"/>
    <w:rsid w:val="005566C5"/>
    <w:rsid w:val="0061115D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2021-01-03T06:58:00Z</dcterms:created>
  <dcterms:modified xsi:type="dcterms:W3CDTF">2021-01-03T06:58:00Z</dcterms:modified>
</cp:coreProperties>
</file>